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192" w14:textId="6B4EF1C5" w:rsidR="00AF17B5" w:rsidRDefault="00E343BC" w:rsidP="00E343BC">
      <w:pPr>
        <w:jc w:val="center"/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bookmarkStart w:id="0" w:name="_Hlk190115948"/>
      <w:r>
        <w:rPr>
          <w:noProof/>
        </w:rPr>
        <w:drawing>
          <wp:anchor distT="0" distB="0" distL="114300" distR="114300" simplePos="0" relativeHeight="251690496" behindDoc="1" locked="0" layoutInCell="1" allowOverlap="1" wp14:anchorId="370CD508" wp14:editId="7F1C00DD">
            <wp:simplePos x="0" y="0"/>
            <wp:positionH relativeFrom="page">
              <wp:posOffset>6165850</wp:posOffset>
            </wp:positionH>
            <wp:positionV relativeFrom="page">
              <wp:posOffset>266700</wp:posOffset>
            </wp:positionV>
            <wp:extent cx="996099" cy="937260"/>
            <wp:effectExtent l="228600" t="228600" r="223520" b="224790"/>
            <wp:wrapTight wrapText="bothSides">
              <wp:wrapPolygon edited="0">
                <wp:start x="-1240" y="-5268"/>
                <wp:lineTo x="-4959" y="-4390"/>
                <wp:lineTo x="-4959" y="20634"/>
                <wp:lineTo x="-3719" y="23707"/>
                <wp:lineTo x="-1653" y="25463"/>
                <wp:lineTo x="-1240" y="26341"/>
                <wp:lineTo x="22316" y="26341"/>
                <wp:lineTo x="22730" y="25463"/>
                <wp:lineTo x="24796" y="23707"/>
                <wp:lineTo x="26036" y="17122"/>
                <wp:lineTo x="26036" y="2634"/>
                <wp:lineTo x="22730" y="-3951"/>
                <wp:lineTo x="22316" y="-5268"/>
                <wp:lineTo x="-1240" y="-5268"/>
              </wp:wrapPolygon>
            </wp:wrapTight>
            <wp:docPr id="1" name="Drawing 0" descr="0e9faf88fec978cb3c60990331b34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e9faf88fec978cb3c60990331b3497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99" cy="9372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2183487" h="1793448">
                          <a:moveTo>
                            <a:pt x="0" y="178616"/>
                          </a:moveTo>
                          <a:lnTo>
                            <a:pt x="0" y="1614832"/>
                          </a:lnTo>
                          <a:cubicBezTo>
                            <a:pt x="0" y="1713478"/>
                            <a:pt x="79969" y="1793448"/>
                            <a:pt x="178616" y="1793448"/>
                          </a:cubicBezTo>
                          <a:lnTo>
                            <a:pt x="2004871" y="1793448"/>
                          </a:lnTo>
                          <a:cubicBezTo>
                            <a:pt x="2103518" y="1793448"/>
                            <a:pt x="2183487" y="1713478"/>
                            <a:pt x="2183487" y="1614832"/>
                          </a:cubicBezTo>
                          <a:lnTo>
                            <a:pt x="2183487" y="178616"/>
                          </a:lnTo>
                          <a:cubicBezTo>
                            <a:pt x="2183487" y="79969"/>
                            <a:pt x="2103518" y="0"/>
                            <a:pt x="2004871" y="0"/>
                          </a:cubicBezTo>
                          <a:lnTo>
                            <a:pt x="178616" y="0"/>
                          </a:lnTo>
                          <a:cubicBezTo>
                            <a:pt x="79969" y="0"/>
                            <a:pt x="0" y="79969"/>
                            <a:pt x="0" y="178616"/>
                          </a:cubicBezTo>
                          <a:close/>
                        </a:path>
                      </a:pathLst>
                    </a:custGeom>
                    <a:effectLst>
                      <a:glow rad="228600">
                        <a:schemeClr val="accent1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E67"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1DA172B4" wp14:editId="64928AE8">
            <wp:simplePos x="0" y="0"/>
            <wp:positionH relativeFrom="margin">
              <wp:posOffset>-60960</wp:posOffset>
            </wp:positionH>
            <wp:positionV relativeFrom="page">
              <wp:align>top</wp:align>
            </wp:positionV>
            <wp:extent cx="1112520" cy="993775"/>
            <wp:effectExtent l="228600" t="228600" r="220980" b="225425"/>
            <wp:wrapTight wrapText="bothSides">
              <wp:wrapPolygon edited="0">
                <wp:start x="-1849" y="-4969"/>
                <wp:lineTo x="-4438" y="-4141"/>
                <wp:lineTo x="-4438" y="22359"/>
                <wp:lineTo x="-2219" y="25258"/>
                <wp:lineTo x="-1849" y="26086"/>
                <wp:lineTo x="22932" y="26086"/>
                <wp:lineTo x="23301" y="25258"/>
                <wp:lineTo x="25521" y="22359"/>
                <wp:lineTo x="25521" y="2484"/>
                <wp:lineTo x="22932" y="-3727"/>
                <wp:lineTo x="22932" y="-4969"/>
                <wp:lineTo x="-1849" y="-4969"/>
              </wp:wrapPolygon>
            </wp:wrapTight>
            <wp:docPr id="1757388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88548" name="Picture 1757388548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colorTemperature colorTemp="6472"/>
                              </a14:imgEffect>
                              <a14:imgEffect>
                                <a14:saturation sa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9377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effectLst>
                      <a:glow rad="228600">
                        <a:srgbClr val="00206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6C" w:rsidRPr="00A00F6C"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Parish Council</w:t>
      </w:r>
    </w:p>
    <w:bookmarkEnd w:id="0"/>
    <w:p w14:paraId="79CF4464" w14:textId="28C366E4" w:rsidR="00982E02" w:rsidRPr="00982E02" w:rsidRDefault="00982E02" w:rsidP="00982E02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11E25AE" w14:textId="77777777" w:rsidR="00982E02" w:rsidRDefault="00982E02" w:rsidP="00982E02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05DE5A12" w14:textId="34DD38A9" w:rsidR="00982E02" w:rsidRPr="00BF5AF0" w:rsidRDefault="007E377D" w:rsidP="00982E02">
      <w:pPr>
        <w:spacing w:line="240" w:lineRule="auto"/>
        <w:contextualSpacing/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BF5AF0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Minutes of </w:t>
      </w:r>
      <w:r w:rsidR="00B3522F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Working Party </w:t>
      </w:r>
      <w:r w:rsidRPr="00BF5AF0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meeting held Wednesday </w:t>
      </w:r>
      <w:r w:rsidR="00B3522F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12</w:t>
      </w:r>
      <w:r w:rsidR="00B3522F" w:rsidRPr="00B3522F">
        <w:rPr>
          <w:rFonts w:cstheme="minorHAnsi"/>
          <w:b/>
          <w:bCs/>
          <w:sz w:val="24"/>
          <w:szCs w:val="24"/>
          <w:u w:val="single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th</w:t>
      </w:r>
      <w:r w:rsidR="00B3522F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Feb</w:t>
      </w:r>
      <w:r w:rsidRPr="00BF5AF0">
        <w:rPr>
          <w:rFonts w:cstheme="minorHAnsi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2025, Middleton Village Hall, 6.30pm</w:t>
      </w:r>
    </w:p>
    <w:p w14:paraId="0537A75F" w14:textId="431C9E0F" w:rsidR="007E377D" w:rsidRPr="007E377D" w:rsidRDefault="007E377D" w:rsidP="00982E02">
      <w:pPr>
        <w:spacing w:line="240" w:lineRule="auto"/>
        <w:contextualSpacing/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4A25B24C" w14:textId="63F91038" w:rsidR="00640370" w:rsidRDefault="007E377D" w:rsidP="00B3522F">
      <w:pPr>
        <w:spacing w:line="240" w:lineRule="auto"/>
        <w:contextualSpacing/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7E377D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Present:</w:t>
      </w:r>
      <w:r w:rsidRPr="007E377D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Cllr F Smith</w:t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3000F"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Apologies: Cllr J Beamish</w:t>
      </w:r>
    </w:p>
    <w:p w14:paraId="66A6EEB3" w14:textId="40A9EF31" w:rsidR="0083000F" w:rsidRDefault="0083000F" w:rsidP="00B3522F">
      <w:pPr>
        <w:spacing w:line="240" w:lineRule="auto"/>
        <w:contextualSpacing/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G Keegan</w:t>
      </w:r>
    </w:p>
    <w:p w14:paraId="5249F37B" w14:textId="15732F34" w:rsidR="0083000F" w:rsidRDefault="0083000F" w:rsidP="00B3522F">
      <w:pPr>
        <w:spacing w:line="240" w:lineRule="auto"/>
        <w:contextualSpacing/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G Hawkins</w:t>
      </w:r>
    </w:p>
    <w:p w14:paraId="7EE6A67E" w14:textId="1A23AD74" w:rsidR="0083000F" w:rsidRDefault="0083000F" w:rsidP="00B3522F">
      <w:pPr>
        <w:spacing w:line="240" w:lineRule="auto"/>
        <w:contextualSpacing/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Cllr P </w:t>
      </w:r>
      <w:proofErr w:type="spellStart"/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Rotherham</w:t>
      </w:r>
      <w:proofErr w:type="spellEnd"/>
    </w:p>
    <w:p w14:paraId="65C20DB6" w14:textId="59330384" w:rsidR="0083000F" w:rsidRDefault="0083000F" w:rsidP="00B3522F">
      <w:pPr>
        <w:spacing w:line="240" w:lineRule="auto"/>
        <w:contextualSpacing/>
        <w:rPr>
          <w:lang w:val="en-US"/>
        </w:rPr>
      </w:pP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cstheme="minorHAnsi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Michelle Skinner - Clerk</w:t>
      </w:r>
    </w:p>
    <w:p w14:paraId="3FAE05C3" w14:textId="121FF18B" w:rsidR="0083000F" w:rsidRDefault="0083000F" w:rsidP="0083000F">
      <w:pPr>
        <w:jc w:val="center"/>
        <w:rPr>
          <w:lang w:val="en-US"/>
        </w:rPr>
      </w:pPr>
      <w:r>
        <w:rPr>
          <w:lang w:val="en-US"/>
        </w:rPr>
        <w:pict w14:anchorId="6E8223F4">
          <v:rect id="_x0000_i1025" style="width:0;height:1.5pt" o:hralign="center" o:hrstd="t" o:hr="t" fillcolor="#a0a0a0" stroked="f"/>
        </w:pict>
      </w:r>
    </w:p>
    <w:p w14:paraId="0571FF02" w14:textId="42D8D967" w:rsidR="0083000F" w:rsidRPr="00F207AC" w:rsidRDefault="0083000F" w:rsidP="00F207AC">
      <w:pPr>
        <w:pStyle w:val="ListParagraph"/>
        <w:numPr>
          <w:ilvl w:val="0"/>
          <w:numId w:val="2"/>
        </w:numPr>
        <w:rPr>
          <w:lang w:val="en-US"/>
        </w:rPr>
      </w:pPr>
      <w:r w:rsidRPr="00F207AC">
        <w:rPr>
          <w:lang w:val="en-US"/>
        </w:rPr>
        <w:t xml:space="preserve">Review of remaining remedial work on </w:t>
      </w:r>
      <w:r w:rsidR="00F207AC" w:rsidRPr="00F207AC">
        <w:rPr>
          <w:lang w:val="en-US"/>
        </w:rPr>
        <w:t>surrounding lanes:</w:t>
      </w:r>
    </w:p>
    <w:p w14:paraId="4F2D9233" w14:textId="3CE3D005" w:rsidR="00F207AC" w:rsidRDefault="00F207AC" w:rsidP="0083000F">
      <w:pPr>
        <w:rPr>
          <w:lang w:val="en-US"/>
        </w:rPr>
      </w:pPr>
      <w:r>
        <w:rPr>
          <w:lang w:val="en-US"/>
        </w:rPr>
        <w:tab/>
        <w:t>Ditches to be cleared</w:t>
      </w:r>
      <w:r>
        <w:rPr>
          <w:lang w:val="en-US"/>
        </w:rPr>
        <w:tab/>
        <w:t>Wishaw Lane; ‘S’ bend and 2 pipes</w:t>
      </w:r>
    </w:p>
    <w:p w14:paraId="0AB020D1" w14:textId="24ACA797" w:rsidR="00F207AC" w:rsidRDefault="00F207AC" w:rsidP="0083000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Church Lane </w:t>
      </w:r>
      <w:proofErr w:type="gramStart"/>
      <w:r>
        <w:rPr>
          <w:lang w:val="en-US"/>
        </w:rPr>
        <w:t>and  Crowberry</w:t>
      </w:r>
      <w:proofErr w:type="gramEnd"/>
      <w:r>
        <w:rPr>
          <w:lang w:val="en-US"/>
        </w:rPr>
        <w:t xml:space="preserve"> Lane; 1 ditch, 1 drain</w:t>
      </w:r>
    </w:p>
    <w:p w14:paraId="0EA6203A" w14:textId="42E35F5E" w:rsidR="00F207AC" w:rsidRDefault="00F207AC" w:rsidP="0083000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Ramblers Rest; pipe clean</w:t>
      </w:r>
    </w:p>
    <w:p w14:paraId="27CE7B88" w14:textId="2A1782A8" w:rsidR="00F207AC" w:rsidRDefault="00F207AC" w:rsidP="0083000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Wishaw Lane; T Junction</w:t>
      </w:r>
    </w:p>
    <w:p w14:paraId="62FC2153" w14:textId="384007C8" w:rsidR="00F207AC" w:rsidRDefault="00F207AC" w:rsidP="0083000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Crowberry Lane, pipe clogged at Ford, this has been reported to County Highways</w:t>
      </w:r>
    </w:p>
    <w:p w14:paraId="0B775495" w14:textId="7E3E2C20" w:rsidR="00F207AC" w:rsidRDefault="00F207AC" w:rsidP="0083000F">
      <w:pPr>
        <w:rPr>
          <w:lang w:val="en-US"/>
        </w:rPr>
      </w:pPr>
      <w:r>
        <w:rPr>
          <w:lang w:val="en-US"/>
        </w:rPr>
        <w:t xml:space="preserve">All costs to be assessed as this work will be self-funded by MPC; </w:t>
      </w:r>
      <w:r w:rsidRPr="00A552FC">
        <w:rPr>
          <w:b/>
          <w:bCs/>
          <w:u w:val="single"/>
          <w:lang w:val="en-US"/>
        </w:rPr>
        <w:t>Cllr Smith</w:t>
      </w:r>
      <w:r>
        <w:rPr>
          <w:lang w:val="en-US"/>
        </w:rPr>
        <w:t xml:space="preserve"> to obtain costs locally and advise.</w:t>
      </w:r>
    </w:p>
    <w:p w14:paraId="67E29540" w14:textId="4C904396" w:rsidR="00F207AC" w:rsidRDefault="00F207AC" w:rsidP="0083000F">
      <w:pPr>
        <w:rPr>
          <w:lang w:val="en-US"/>
        </w:rPr>
      </w:pPr>
      <w:r>
        <w:rPr>
          <w:lang w:val="en-US"/>
        </w:rPr>
        <w:t xml:space="preserve">It was also noted there was fly tipping on Brick Kiln Lane causing flooding, </w:t>
      </w:r>
      <w:r w:rsidRPr="00A552FC">
        <w:rPr>
          <w:b/>
          <w:bCs/>
          <w:u w:val="single"/>
          <w:lang w:val="en-US"/>
        </w:rPr>
        <w:t>MSK</w:t>
      </w:r>
      <w:r>
        <w:rPr>
          <w:lang w:val="en-US"/>
        </w:rPr>
        <w:t xml:space="preserve"> to confirm if fly-tip has been reported.</w:t>
      </w:r>
    </w:p>
    <w:p w14:paraId="557DC16F" w14:textId="5472A766" w:rsidR="00F207AC" w:rsidRDefault="00F207AC" w:rsidP="0083000F">
      <w:pPr>
        <w:rPr>
          <w:lang w:val="en-US"/>
        </w:rPr>
      </w:pPr>
    </w:p>
    <w:p w14:paraId="4D8CD95B" w14:textId="322FB2C6" w:rsidR="00F207AC" w:rsidRDefault="00F207AC" w:rsidP="00F207A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was noted there were no speed awareness/warning signs on the sharp bed where Lichfield Road meets Wishaw Lane; the </w:t>
      </w:r>
      <w:proofErr w:type="gramStart"/>
      <w:r>
        <w:rPr>
          <w:lang w:val="en-US"/>
        </w:rPr>
        <w:t>dragons</w:t>
      </w:r>
      <w:proofErr w:type="gramEnd"/>
      <w:r>
        <w:rPr>
          <w:lang w:val="en-US"/>
        </w:rPr>
        <w:t xml:space="preserve"> teeth, chevron signs previously in situ had been removed. </w:t>
      </w:r>
      <w:r w:rsidRPr="00A552FC">
        <w:rPr>
          <w:b/>
          <w:bCs/>
          <w:u w:val="single"/>
          <w:lang w:val="en-US"/>
        </w:rPr>
        <w:t xml:space="preserve">MSK </w:t>
      </w:r>
      <w:r>
        <w:rPr>
          <w:lang w:val="en-US"/>
        </w:rPr>
        <w:t>to follow up with County Highways</w:t>
      </w:r>
    </w:p>
    <w:p w14:paraId="6AEA262D" w14:textId="504189B2" w:rsidR="00F207AC" w:rsidRDefault="00F207AC" w:rsidP="00F207AC">
      <w:pPr>
        <w:rPr>
          <w:lang w:val="en-US"/>
        </w:rPr>
      </w:pPr>
      <w:r>
        <w:rPr>
          <w:lang w:val="en-US"/>
        </w:rPr>
        <w:t xml:space="preserve">Following projects </w:t>
      </w:r>
      <w:r w:rsidR="00A552FC">
        <w:rPr>
          <w:lang w:val="en-US"/>
        </w:rPr>
        <w:t xml:space="preserve">were </w:t>
      </w:r>
      <w:r>
        <w:rPr>
          <w:lang w:val="en-US"/>
        </w:rPr>
        <w:t xml:space="preserve">discussed, costs agreed, dates to be confirmed for completion but will </w:t>
      </w:r>
      <w:r w:rsidR="00A552FC">
        <w:rPr>
          <w:lang w:val="en-US"/>
        </w:rPr>
        <w:t>aim</w:t>
      </w:r>
      <w:r>
        <w:rPr>
          <w:lang w:val="en-US"/>
        </w:rPr>
        <w:t xml:space="preserve"> by end March/April:</w:t>
      </w:r>
    </w:p>
    <w:p w14:paraId="3A959ECA" w14:textId="6855216A" w:rsidR="00F207AC" w:rsidRPr="007937FF" w:rsidRDefault="00F207AC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New Benches for Village green</w:t>
      </w:r>
      <w:r w:rsidR="00392DB6" w:rsidRPr="007937FF">
        <w:rPr>
          <w:lang w:val="en-US"/>
        </w:rPr>
        <w:t>. 3 to replace benches around green and 1 bench for new proposed memorial garden in corner of green.</w:t>
      </w:r>
      <w:r w:rsidR="00392DB6" w:rsidRPr="007937FF">
        <w:rPr>
          <w:lang w:val="en-US"/>
        </w:rPr>
        <w:tab/>
      </w:r>
      <w:r w:rsidR="00392DB6" w:rsidRPr="007937FF">
        <w:rPr>
          <w:lang w:val="en-US"/>
        </w:rPr>
        <w:tab/>
      </w:r>
      <w:r w:rsidR="00392DB6" w:rsidRPr="007937FF">
        <w:rPr>
          <w:lang w:val="en-US"/>
        </w:rPr>
        <w:tab/>
      </w:r>
      <w:r w:rsidR="00392DB6" w:rsidRPr="007937FF">
        <w:rPr>
          <w:lang w:val="en-US"/>
        </w:rPr>
        <w:tab/>
        <w:t>£3200</w:t>
      </w:r>
    </w:p>
    <w:p w14:paraId="248F24A3" w14:textId="674F295D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7937FF">
        <w:rPr>
          <w:lang w:val="en-US"/>
        </w:rPr>
        <w:t>Basket ball</w:t>
      </w:r>
      <w:proofErr w:type="spellEnd"/>
      <w:r w:rsidRPr="007937FF">
        <w:rPr>
          <w:lang w:val="en-US"/>
        </w:rPr>
        <w:t xml:space="preserve"> area mark out and resurface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£1200</w:t>
      </w:r>
    </w:p>
    <w:p w14:paraId="12C176B1" w14:textId="6D095F91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New shrubs and plant out storage area surround</w:t>
      </w:r>
      <w:r w:rsidRPr="007937FF">
        <w:rPr>
          <w:lang w:val="en-US"/>
        </w:rPr>
        <w:tab/>
        <w:t>£2500</w:t>
      </w:r>
    </w:p>
    <w:p w14:paraId="1BA41D96" w14:textId="1E9BE06E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New road signage for speed awareness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£350</w:t>
      </w:r>
    </w:p>
    <w:p w14:paraId="5CFDAB62" w14:textId="4377B953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Gully Cleaning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£2000</w:t>
      </w:r>
    </w:p>
    <w:p w14:paraId="630D7D1E" w14:textId="47C7CEB4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VH step and access pathway revision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£6000</w:t>
      </w:r>
    </w:p>
    <w:p w14:paraId="5751B3F1" w14:textId="53F25725" w:rsidR="00392DB6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MSC payments Feb/April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£4000</w:t>
      </w:r>
    </w:p>
    <w:p w14:paraId="3447B485" w14:textId="04F030C6" w:rsidR="00A552FC" w:rsidRPr="007937FF" w:rsidRDefault="00392DB6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New digital screen</w:t>
      </w:r>
      <w:r w:rsidR="00A552FC" w:rsidRPr="007937FF">
        <w:rPr>
          <w:lang w:val="en-US"/>
        </w:rPr>
        <w:t xml:space="preserve"> </w:t>
      </w:r>
      <w:proofErr w:type="gramStart"/>
      <w:r w:rsidR="00A552FC" w:rsidRPr="007937FF">
        <w:rPr>
          <w:lang w:val="en-US"/>
        </w:rPr>
        <w:t>(</w:t>
      </w:r>
      <w:r w:rsidRPr="007937FF">
        <w:rPr>
          <w:lang w:val="en-US"/>
        </w:rPr>
        <w:t xml:space="preserve"> estimated</w:t>
      </w:r>
      <w:proofErr w:type="gramEnd"/>
      <w:r w:rsidRPr="007937FF">
        <w:rPr>
          <w:lang w:val="en-US"/>
        </w:rPr>
        <w:t xml:space="preserve"> cost</w:t>
      </w:r>
      <w:r w:rsidR="00A552FC" w:rsidRPr="007937FF">
        <w:rPr>
          <w:lang w:val="en-US"/>
        </w:rPr>
        <w:t>)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</w:t>
      </w:r>
      <w:r w:rsidR="00A552FC" w:rsidRPr="007937FF">
        <w:rPr>
          <w:lang w:val="en-US"/>
        </w:rPr>
        <w:t>3000</w:t>
      </w:r>
    </w:p>
    <w:p w14:paraId="755ACA1D" w14:textId="0D8BD5B4" w:rsidR="00A552FC" w:rsidRDefault="00A552FC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Contribution to food hygiene training</w:t>
      </w:r>
      <w:r w:rsidRPr="007937FF">
        <w:rPr>
          <w:lang w:val="en-US"/>
        </w:rPr>
        <w:tab/>
      </w:r>
      <w:r w:rsidRPr="007937FF">
        <w:rPr>
          <w:lang w:val="en-US"/>
        </w:rPr>
        <w:tab/>
      </w:r>
      <w:r w:rsidRPr="007937FF">
        <w:rPr>
          <w:lang w:val="en-US"/>
        </w:rPr>
        <w:tab/>
        <w:t>£120</w:t>
      </w:r>
    </w:p>
    <w:p w14:paraId="48920F97" w14:textId="38B812CC" w:rsidR="007937FF" w:rsidRPr="007937FF" w:rsidRDefault="007937FF" w:rsidP="007937FF">
      <w:pPr>
        <w:pStyle w:val="ListParagraph"/>
        <w:numPr>
          <w:ilvl w:val="0"/>
          <w:numId w:val="3"/>
        </w:numPr>
        <w:rPr>
          <w:lang w:val="en-US"/>
        </w:rPr>
      </w:pPr>
      <w:r w:rsidRPr="007937FF">
        <w:rPr>
          <w:lang w:val="en-US"/>
        </w:rPr>
        <w:t>Additional costs for placement of benches</w:t>
      </w:r>
      <w:r w:rsidRPr="007937FF">
        <w:rPr>
          <w:lang w:val="en-US"/>
        </w:rPr>
        <w:tab/>
      </w:r>
      <w:r w:rsidRPr="007937FF">
        <w:rPr>
          <w:lang w:val="en-US"/>
        </w:rPr>
        <w:tab/>
        <w:t>£tbc</w:t>
      </w:r>
    </w:p>
    <w:p w14:paraId="444CC22B" w14:textId="77777777" w:rsidR="00392DB6" w:rsidRDefault="00392DB6" w:rsidP="00F207AC">
      <w:pPr>
        <w:rPr>
          <w:lang w:val="en-US"/>
        </w:rPr>
      </w:pPr>
    </w:p>
    <w:p w14:paraId="5FD98E85" w14:textId="471F31AC" w:rsidR="00392DB6" w:rsidRDefault="00392DB6" w:rsidP="00F207AC">
      <w:pPr>
        <w:rPr>
          <w:lang w:val="en-US"/>
        </w:rPr>
      </w:pPr>
      <w:r>
        <w:rPr>
          <w:lang w:val="en-US"/>
        </w:rPr>
        <w:tab/>
      </w:r>
    </w:p>
    <w:p w14:paraId="55EF36F4" w14:textId="77777777" w:rsidR="00392DB6" w:rsidRDefault="00392DB6" w:rsidP="00F207AC">
      <w:pPr>
        <w:rPr>
          <w:lang w:val="en-US"/>
        </w:rPr>
      </w:pPr>
    </w:p>
    <w:p w14:paraId="4A356C6B" w14:textId="7E8D229A" w:rsidR="00F207AC" w:rsidRDefault="00F207AC" w:rsidP="00F207AC">
      <w:pPr>
        <w:rPr>
          <w:lang w:val="en-US"/>
        </w:rPr>
      </w:pPr>
    </w:p>
    <w:p w14:paraId="07757711" w14:textId="77777777" w:rsidR="00F207AC" w:rsidRPr="00F207AC" w:rsidRDefault="00F207AC" w:rsidP="00F207AC">
      <w:pPr>
        <w:rPr>
          <w:lang w:val="en-US"/>
        </w:rPr>
      </w:pPr>
    </w:p>
    <w:p w14:paraId="539ADECC" w14:textId="77777777" w:rsidR="00F207AC" w:rsidRDefault="00F207AC" w:rsidP="0083000F">
      <w:pPr>
        <w:rPr>
          <w:lang w:val="en-US"/>
        </w:rPr>
      </w:pPr>
    </w:p>
    <w:sectPr w:rsidR="00F207AC" w:rsidSect="009B5815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AEF5" w14:textId="77777777" w:rsidR="00B06C39" w:rsidRDefault="00B06C39" w:rsidP="00B06C39">
      <w:pPr>
        <w:spacing w:after="0" w:line="240" w:lineRule="auto"/>
      </w:pPr>
      <w:r>
        <w:separator/>
      </w:r>
    </w:p>
  </w:endnote>
  <w:endnote w:type="continuationSeparator" w:id="0">
    <w:p w14:paraId="4F7151A2" w14:textId="77777777" w:rsidR="00B06C39" w:rsidRDefault="00B06C39" w:rsidP="00B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C4D3" w14:textId="77777777" w:rsidR="00B06C39" w:rsidRDefault="00B06C39" w:rsidP="00B06C39">
      <w:pPr>
        <w:spacing w:after="0" w:line="240" w:lineRule="auto"/>
      </w:pPr>
      <w:r>
        <w:separator/>
      </w:r>
    </w:p>
  </w:footnote>
  <w:footnote w:type="continuationSeparator" w:id="0">
    <w:p w14:paraId="3D6B9AED" w14:textId="77777777" w:rsidR="00B06C39" w:rsidRDefault="00B06C39" w:rsidP="00B0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2151"/>
    <w:multiLevelType w:val="hybridMultilevel"/>
    <w:tmpl w:val="43BA9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44EB"/>
    <w:multiLevelType w:val="hybridMultilevel"/>
    <w:tmpl w:val="5714E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E92"/>
    <w:multiLevelType w:val="hybridMultilevel"/>
    <w:tmpl w:val="DABAA9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7"/>
    <w:rsid w:val="00000368"/>
    <w:rsid w:val="00031506"/>
    <w:rsid w:val="00074EEC"/>
    <w:rsid w:val="00076BEF"/>
    <w:rsid w:val="00080500"/>
    <w:rsid w:val="000B1540"/>
    <w:rsid w:val="000D05C0"/>
    <w:rsid w:val="0014463B"/>
    <w:rsid w:val="001664C7"/>
    <w:rsid w:val="001C773F"/>
    <w:rsid w:val="00231615"/>
    <w:rsid w:val="00240F2B"/>
    <w:rsid w:val="00244C8D"/>
    <w:rsid w:val="002743DA"/>
    <w:rsid w:val="0027653A"/>
    <w:rsid w:val="0029019A"/>
    <w:rsid w:val="003265BC"/>
    <w:rsid w:val="00353BDE"/>
    <w:rsid w:val="00392DB6"/>
    <w:rsid w:val="003F2E67"/>
    <w:rsid w:val="004755F9"/>
    <w:rsid w:val="0047605C"/>
    <w:rsid w:val="004F1F00"/>
    <w:rsid w:val="005121BF"/>
    <w:rsid w:val="00515F46"/>
    <w:rsid w:val="00590BEB"/>
    <w:rsid w:val="005A58AC"/>
    <w:rsid w:val="005B2604"/>
    <w:rsid w:val="005C7F8D"/>
    <w:rsid w:val="00635356"/>
    <w:rsid w:val="00640370"/>
    <w:rsid w:val="006526E2"/>
    <w:rsid w:val="00673E23"/>
    <w:rsid w:val="00676A89"/>
    <w:rsid w:val="006C5075"/>
    <w:rsid w:val="00730CA7"/>
    <w:rsid w:val="007937FF"/>
    <w:rsid w:val="007E377D"/>
    <w:rsid w:val="00815E01"/>
    <w:rsid w:val="0083000F"/>
    <w:rsid w:val="0083670B"/>
    <w:rsid w:val="0084113A"/>
    <w:rsid w:val="00842A0B"/>
    <w:rsid w:val="008461A3"/>
    <w:rsid w:val="00870AA8"/>
    <w:rsid w:val="00982E02"/>
    <w:rsid w:val="00982FC0"/>
    <w:rsid w:val="009B5815"/>
    <w:rsid w:val="00A00F6C"/>
    <w:rsid w:val="00A552FC"/>
    <w:rsid w:val="00AC34B5"/>
    <w:rsid w:val="00AF17B5"/>
    <w:rsid w:val="00B06C39"/>
    <w:rsid w:val="00B3522F"/>
    <w:rsid w:val="00B6574D"/>
    <w:rsid w:val="00BC3B00"/>
    <w:rsid w:val="00BF2D97"/>
    <w:rsid w:val="00BF5AF0"/>
    <w:rsid w:val="00BF625D"/>
    <w:rsid w:val="00C77174"/>
    <w:rsid w:val="00CD06FE"/>
    <w:rsid w:val="00D376F3"/>
    <w:rsid w:val="00D60C95"/>
    <w:rsid w:val="00D958EB"/>
    <w:rsid w:val="00DA137D"/>
    <w:rsid w:val="00DF7D84"/>
    <w:rsid w:val="00E343BC"/>
    <w:rsid w:val="00E52457"/>
    <w:rsid w:val="00E855CF"/>
    <w:rsid w:val="00F166B3"/>
    <w:rsid w:val="00F207AC"/>
    <w:rsid w:val="00F26CA6"/>
    <w:rsid w:val="00F328A0"/>
    <w:rsid w:val="00F33E3B"/>
    <w:rsid w:val="00F3601B"/>
    <w:rsid w:val="00F84F1B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89D43C"/>
  <w15:chartTrackingRefBased/>
  <w15:docId w15:val="{85D764DD-6C9C-41D5-AF94-C4347D7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0B"/>
  </w:style>
  <w:style w:type="paragraph" w:styleId="Heading1">
    <w:name w:val="heading 1"/>
    <w:basedOn w:val="Normal"/>
    <w:next w:val="Normal"/>
    <w:link w:val="Heading1Char"/>
    <w:uiPriority w:val="9"/>
    <w:qFormat/>
    <w:rsid w:val="00B0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C3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C3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C3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C3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C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39"/>
  </w:style>
  <w:style w:type="paragraph" w:styleId="Footer">
    <w:name w:val="footer"/>
    <w:basedOn w:val="Normal"/>
    <w:link w:val="Foot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39"/>
  </w:style>
  <w:style w:type="character" w:customStyle="1" w:styleId="Heading1Char">
    <w:name w:val="Heading 1 Char"/>
    <w:basedOn w:val="DefaultParagraphFont"/>
    <w:link w:val="Heading1"/>
    <w:uiPriority w:val="9"/>
    <w:rsid w:val="00B06C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C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C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C3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C3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C39"/>
  </w:style>
  <w:style w:type="character" w:customStyle="1" w:styleId="Heading7Char">
    <w:name w:val="Heading 7 Char"/>
    <w:basedOn w:val="DefaultParagraphFont"/>
    <w:link w:val="Heading7"/>
    <w:uiPriority w:val="9"/>
    <w:semiHidden/>
    <w:rsid w:val="00B06C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C3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C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6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C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C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6C3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06C3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06C39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06C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6C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C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C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C3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06C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6C3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6C3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6C3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06C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C3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06C39"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  <w:style w:type="table" w:styleId="TableGrid">
    <w:name w:val="Table Grid"/>
    <w:basedOn w:val="TableNormal"/>
    <w:uiPriority w:val="39"/>
    <w:rsid w:val="00D6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skinner</dc:creator>
  <cp:keywords/>
  <dc:description/>
  <cp:lastModifiedBy>michelle skinner</cp:lastModifiedBy>
  <cp:revision>3</cp:revision>
  <cp:lastPrinted>2025-02-12T15:32:00Z</cp:lastPrinted>
  <dcterms:created xsi:type="dcterms:W3CDTF">2025-02-25T20:58:00Z</dcterms:created>
  <dcterms:modified xsi:type="dcterms:W3CDTF">2025-02-25T21:40:00Z</dcterms:modified>
</cp:coreProperties>
</file>